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DB9" w:rsidRDefault="006A0DB7">
      <w:r>
        <w:t xml:space="preserve">April </w:t>
      </w:r>
      <w:r w:rsidR="002607AE">
        <w:t>28-30, 2016</w:t>
      </w:r>
    </w:p>
    <w:p w:rsidR="00D464C7" w:rsidRDefault="00D464C7">
      <w:pPr>
        <w:rPr>
          <w:i/>
        </w:rPr>
      </w:pPr>
      <w:r>
        <w:rPr>
          <w:i/>
        </w:rPr>
        <w:t>FOR IMMEDIATE RELEASE</w:t>
      </w:r>
    </w:p>
    <w:p w:rsidR="002F7194" w:rsidRDefault="002F7194">
      <w:pPr>
        <w:rPr>
          <w:i/>
        </w:rPr>
      </w:pPr>
    </w:p>
    <w:p w:rsidR="002F7194" w:rsidRDefault="002F7194" w:rsidP="002F7194">
      <w:pPr>
        <w:outlineLvl w:val="0"/>
      </w:pPr>
      <w:r>
        <w:t xml:space="preserve">By Sarah </w:t>
      </w:r>
      <w:proofErr w:type="spellStart"/>
      <w:r>
        <w:t>Spradlin</w:t>
      </w:r>
      <w:proofErr w:type="spellEnd"/>
      <w:r>
        <w:t xml:space="preserve"> and Jordan Dewitt, students of the University of Georgia Department of Agricultural Leadership, Education and Communication</w:t>
      </w:r>
    </w:p>
    <w:p w:rsidR="00747DB9" w:rsidRPr="0035548E" w:rsidRDefault="00747DB9">
      <w:pPr>
        <w:rPr>
          <w:b/>
        </w:rPr>
      </w:pPr>
    </w:p>
    <w:p w:rsidR="00747DB9" w:rsidRPr="0035548E" w:rsidRDefault="002607AE" w:rsidP="00747DB9">
      <w:pPr>
        <w:jc w:val="center"/>
        <w:rPr>
          <w:b/>
        </w:rPr>
      </w:pPr>
      <w:r>
        <w:rPr>
          <w:b/>
        </w:rPr>
        <w:t>MACON</w:t>
      </w:r>
      <w:r w:rsidR="006A0DB7">
        <w:rPr>
          <w:b/>
        </w:rPr>
        <w:t xml:space="preserve"> H</w:t>
      </w:r>
      <w:r>
        <w:rPr>
          <w:b/>
        </w:rPr>
        <w:t>OSTS</w:t>
      </w:r>
      <w:r w:rsidR="00747DB9" w:rsidRPr="0035548E">
        <w:rPr>
          <w:b/>
        </w:rPr>
        <w:t xml:space="preserve"> </w:t>
      </w:r>
      <w:r w:rsidR="00AD0F5D">
        <w:rPr>
          <w:b/>
        </w:rPr>
        <w:t xml:space="preserve">THE </w:t>
      </w:r>
      <w:r w:rsidR="00747DB9" w:rsidRPr="0035548E">
        <w:rPr>
          <w:b/>
        </w:rPr>
        <w:t>8</w:t>
      </w:r>
      <w:r>
        <w:rPr>
          <w:b/>
        </w:rPr>
        <w:t>8</w:t>
      </w:r>
      <w:r w:rsidR="00747DB9" w:rsidRPr="0035548E">
        <w:rPr>
          <w:b/>
          <w:vertAlign w:val="superscript"/>
        </w:rPr>
        <w:t>th</w:t>
      </w:r>
      <w:r w:rsidR="00747DB9" w:rsidRPr="0035548E">
        <w:rPr>
          <w:b/>
        </w:rPr>
        <w:t xml:space="preserve"> G</w:t>
      </w:r>
      <w:r>
        <w:rPr>
          <w:b/>
        </w:rPr>
        <w:t>EORGIA</w:t>
      </w:r>
      <w:r w:rsidR="00747DB9" w:rsidRPr="0035548E">
        <w:rPr>
          <w:b/>
        </w:rPr>
        <w:t xml:space="preserve"> </w:t>
      </w:r>
      <w:r>
        <w:rPr>
          <w:b/>
        </w:rPr>
        <w:t xml:space="preserve">FFA </w:t>
      </w:r>
      <w:r w:rsidR="00747DB9" w:rsidRPr="0035548E">
        <w:rPr>
          <w:b/>
        </w:rPr>
        <w:t>A</w:t>
      </w:r>
      <w:r>
        <w:rPr>
          <w:b/>
        </w:rPr>
        <w:t>SSOCIATION</w:t>
      </w:r>
      <w:r w:rsidR="00747DB9" w:rsidRPr="0035548E">
        <w:rPr>
          <w:b/>
        </w:rPr>
        <w:t xml:space="preserve"> C</w:t>
      </w:r>
      <w:r>
        <w:rPr>
          <w:b/>
        </w:rPr>
        <w:t>ONVENTION</w:t>
      </w:r>
    </w:p>
    <w:p w:rsidR="00747DB9" w:rsidRPr="0035548E" w:rsidRDefault="00747DB9" w:rsidP="00747DB9">
      <w:pPr>
        <w:rPr>
          <w:b/>
        </w:rPr>
      </w:pPr>
    </w:p>
    <w:p w:rsidR="00747DB9" w:rsidRPr="0035548E" w:rsidRDefault="002607AE" w:rsidP="00747DB9">
      <w:r>
        <w:t>MACON, Ga. –</w:t>
      </w:r>
      <w:r w:rsidR="00747DB9" w:rsidRPr="0035548E">
        <w:t xml:space="preserve"> </w:t>
      </w:r>
      <w:r w:rsidR="000200B2">
        <w:t xml:space="preserve">A record crowd of more </w:t>
      </w:r>
      <w:r w:rsidR="000200B2" w:rsidRPr="00D464C7">
        <w:t>than 6,500</w:t>
      </w:r>
      <w:r w:rsidR="000200B2">
        <w:t xml:space="preserve"> attended</w:t>
      </w:r>
      <w:r>
        <w:t xml:space="preserve"> the 88</w:t>
      </w:r>
      <w:r w:rsidR="00747DB9" w:rsidRPr="0035548E">
        <w:rPr>
          <w:vertAlign w:val="superscript"/>
        </w:rPr>
        <w:t>th</w:t>
      </w:r>
      <w:r w:rsidR="00747DB9" w:rsidRPr="0035548E">
        <w:t xml:space="preserve"> </w:t>
      </w:r>
      <w:r w:rsidR="00DC31D5">
        <w:t>Georgia FFA</w:t>
      </w:r>
      <w:r w:rsidR="00747DB9" w:rsidRPr="0035548E">
        <w:t xml:space="preserve"> Convention at the Macon Centreplex, Ap</w:t>
      </w:r>
      <w:r w:rsidR="000200B2">
        <w:t>ril 2</w:t>
      </w:r>
      <w:r>
        <w:t>8</w:t>
      </w:r>
      <w:r w:rsidR="000200B2">
        <w:t>-</w:t>
      </w:r>
      <w:r>
        <w:t>30</w:t>
      </w:r>
      <w:r w:rsidR="000200B2">
        <w:t>, 201</w:t>
      </w:r>
      <w:r>
        <w:t>6</w:t>
      </w:r>
      <w:r w:rsidR="000200B2">
        <w:t>.</w:t>
      </w:r>
    </w:p>
    <w:p w:rsidR="00747DB9" w:rsidRPr="0035548E" w:rsidRDefault="00747DB9" w:rsidP="00747DB9"/>
    <w:p w:rsidR="00747DB9" w:rsidRDefault="00747DB9" w:rsidP="00747DB9">
      <w:r w:rsidRPr="0035548E">
        <w:t xml:space="preserve">The convention </w:t>
      </w:r>
      <w:r w:rsidR="000200B2">
        <w:t>f</w:t>
      </w:r>
      <w:r w:rsidR="00DC31D5">
        <w:t>eature</w:t>
      </w:r>
      <w:r w:rsidR="000200B2">
        <w:t>d</w:t>
      </w:r>
      <w:r w:rsidR="00DC31D5">
        <w:t xml:space="preserve"> six general sessions full of award presentations, motivational speakers, FFA talent, and delegate business. The Convention kickoff speaker </w:t>
      </w:r>
      <w:r w:rsidR="000200B2">
        <w:t>wa</w:t>
      </w:r>
      <w:r w:rsidR="00DC31D5">
        <w:t>s</w:t>
      </w:r>
      <w:r w:rsidR="00AD0F5D">
        <w:t xml:space="preserve"> Mrs. Jane Herlong</w:t>
      </w:r>
      <w:r w:rsidRPr="0035548E">
        <w:t>, a</w:t>
      </w:r>
      <w:r w:rsidR="00AD0F5D">
        <w:t xml:space="preserve"> singer, comedian</w:t>
      </w:r>
      <w:r w:rsidRPr="0035548E">
        <w:t xml:space="preserve">, public speaker and author of </w:t>
      </w:r>
      <w:r w:rsidR="00AD0F5D">
        <w:rPr>
          <w:i/>
        </w:rPr>
        <w:t>Bury Me with My Pearls</w:t>
      </w:r>
      <w:r w:rsidR="00DC31D5">
        <w:rPr>
          <w:i/>
        </w:rPr>
        <w:t xml:space="preserve">. </w:t>
      </w:r>
      <w:r w:rsidR="00DC31D5">
        <w:t>Other speakers on the Convention docket include</w:t>
      </w:r>
      <w:r w:rsidR="000200B2">
        <w:t>d</w:t>
      </w:r>
      <w:r w:rsidR="00DC31D5">
        <w:t xml:space="preserve"> </w:t>
      </w:r>
      <w:r w:rsidRPr="0035548E">
        <w:t xml:space="preserve">National FFA </w:t>
      </w:r>
      <w:r w:rsidR="00AD0F5D">
        <w:t>Vice President</w:t>
      </w:r>
      <w:r w:rsidR="002F7194">
        <w:t>,</w:t>
      </w:r>
      <w:r w:rsidR="00AD0F5D">
        <w:t xml:space="preserve"> Abbey </w:t>
      </w:r>
      <w:proofErr w:type="spellStart"/>
      <w:r w:rsidR="00AD0F5D">
        <w:t>Gretsch</w:t>
      </w:r>
      <w:proofErr w:type="spellEnd"/>
      <w:r w:rsidR="00DC31D5">
        <w:t xml:space="preserve">, </w:t>
      </w:r>
      <w:r w:rsidR="00AD0F5D">
        <w:t xml:space="preserve">Georgia Vocational Agriculture Teachers Association President, Mr. Stacey </w:t>
      </w:r>
      <w:proofErr w:type="spellStart"/>
      <w:r w:rsidR="00AD0F5D">
        <w:t>Beacham</w:t>
      </w:r>
      <w:proofErr w:type="spellEnd"/>
      <w:r w:rsidR="00AD0F5D">
        <w:t>, and</w:t>
      </w:r>
      <w:r w:rsidR="00DC31D5">
        <w:t xml:space="preserve"> Georgia’s</w:t>
      </w:r>
      <w:r w:rsidR="00AD0F5D">
        <w:t xml:space="preserve"> State School Superintendent, Hon</w:t>
      </w:r>
      <w:r w:rsidR="00DC31D5">
        <w:t>. Richard Woods</w:t>
      </w:r>
      <w:r w:rsidRPr="0035548E">
        <w:t xml:space="preserve">. </w:t>
      </w:r>
      <w:r w:rsidR="00DC31D5">
        <w:t xml:space="preserve">In addition to the award sessions, the </w:t>
      </w:r>
      <w:r w:rsidR="002F7194">
        <w:t>c</w:t>
      </w:r>
      <w:r w:rsidR="00DC31D5">
        <w:t>onvention feature</w:t>
      </w:r>
      <w:r w:rsidR="000200B2">
        <w:t>d</w:t>
      </w:r>
      <w:r w:rsidR="00AD0F5D">
        <w:t xml:space="preserve"> a c</w:t>
      </w:r>
      <w:r w:rsidR="00DC31D5">
        <w:t xml:space="preserve">areer </w:t>
      </w:r>
      <w:r w:rsidR="00AD0F5D">
        <w:t>s</w:t>
      </w:r>
      <w:r w:rsidR="00DC31D5">
        <w:t xml:space="preserve">how, </w:t>
      </w:r>
      <w:r w:rsidR="000200B2">
        <w:t>community service projects through the Rebuilding Macon organization</w:t>
      </w:r>
      <w:r w:rsidR="00DC31D5">
        <w:t>, and state level Career Development Event and Agriscience Fair competitions</w:t>
      </w:r>
      <w:r w:rsidR="000200B2">
        <w:t xml:space="preserve">. </w:t>
      </w:r>
      <w:r w:rsidR="000200B2">
        <w:br/>
      </w:r>
      <w:r w:rsidR="000200B2">
        <w:br/>
        <w:t xml:space="preserve">The </w:t>
      </w:r>
      <w:r w:rsidR="00AD0F5D">
        <w:t>c</w:t>
      </w:r>
      <w:r w:rsidR="000200B2">
        <w:t>onvention</w:t>
      </w:r>
      <w:r w:rsidR="00AD0F5D">
        <w:t xml:space="preserve"> wrapped up on Saturday, April 30</w:t>
      </w:r>
      <w:r w:rsidR="002F7194" w:rsidRPr="002F7194">
        <w:rPr>
          <w:vertAlign w:val="superscript"/>
        </w:rPr>
        <w:t>th</w:t>
      </w:r>
      <w:r w:rsidR="000200B2">
        <w:t xml:space="preserve">, with the conferring of the prestigious State FFA Degree on </w:t>
      </w:r>
      <w:r w:rsidR="00AD0F5D">
        <w:t xml:space="preserve">680 </w:t>
      </w:r>
      <w:r w:rsidR="000200B2">
        <w:t>members</w:t>
      </w:r>
      <w:r w:rsidR="00AD0F5D">
        <w:t xml:space="preserve"> and the election of the 2016</w:t>
      </w:r>
      <w:r w:rsidR="000200B2">
        <w:t>-2</w:t>
      </w:r>
      <w:r w:rsidR="00AD0F5D">
        <w:t>017 State FFA Officer T</w:t>
      </w:r>
      <w:r w:rsidR="000200B2">
        <w:t xml:space="preserve">eam. The new team consists of </w:t>
      </w:r>
      <w:r w:rsidR="00D464C7">
        <w:t xml:space="preserve">State President Willie Sizemore of Lee County, Secretary </w:t>
      </w:r>
      <w:proofErr w:type="spellStart"/>
      <w:r w:rsidR="00D464C7">
        <w:t>Lizzi</w:t>
      </w:r>
      <w:proofErr w:type="spellEnd"/>
      <w:r w:rsidR="00D464C7">
        <w:t xml:space="preserve"> Neal of Perry, North Region Vice</w:t>
      </w:r>
      <w:bookmarkStart w:id="0" w:name="_GoBack"/>
      <w:bookmarkEnd w:id="0"/>
      <w:r w:rsidR="00D464C7">
        <w:t>-Presidents Sadie Lackey of Gilmer County and Kylie Bruce of Franklin County, Central Region Vice-Presidents Madison Parker of Johnson County and Nicole Bridges of Thomson County, and South Region Vice-Presidents Morgan Hart of Colquitt County and Courtney Barber of Ware County.</w:t>
      </w:r>
    </w:p>
    <w:p w:rsidR="00D464C7" w:rsidRPr="0035548E" w:rsidRDefault="00D464C7" w:rsidP="00747DB9"/>
    <w:p w:rsidR="00747DB9" w:rsidRPr="0035548E" w:rsidRDefault="00747DB9" w:rsidP="00747DB9">
      <w:r w:rsidRPr="0035548E">
        <w:t>Ben Lastly, the Executive Secretary of t</w:t>
      </w:r>
      <w:r w:rsidR="006A0DB7">
        <w:t>he G</w:t>
      </w:r>
      <w:r w:rsidR="00DC31D5">
        <w:t>eorgia</w:t>
      </w:r>
      <w:r w:rsidR="006A0DB7">
        <w:t xml:space="preserve"> FFA Association states, “</w:t>
      </w:r>
      <w:r w:rsidR="00DC31D5">
        <w:t>We are very excited to bring the FFA</w:t>
      </w:r>
      <w:r w:rsidR="00AD0F5D">
        <w:t xml:space="preserve"> Convention back to Macon for an eleventh </w:t>
      </w:r>
      <w:r w:rsidR="00DC31D5">
        <w:t>year; and excited to announce that we expect a record crow</w:t>
      </w:r>
      <w:r w:rsidR="000200B2">
        <w:t>d</w:t>
      </w:r>
      <w:r w:rsidR="00DC31D5">
        <w:t xml:space="preserve"> of </w:t>
      </w:r>
      <w:r w:rsidR="00DC31D5" w:rsidRPr="00D464C7">
        <w:t xml:space="preserve">nearly </w:t>
      </w:r>
      <w:r w:rsidR="00D464C7" w:rsidRPr="00D464C7">
        <w:t>6,500</w:t>
      </w:r>
      <w:r w:rsidR="00AD0F5D">
        <w:t xml:space="preserve"> to attend. Our c</w:t>
      </w:r>
      <w:r w:rsidR="00DC31D5">
        <w:t>onvention is a wonderful opportunity to feature the success of so many students from across our state</w:t>
      </w:r>
      <w:r w:rsidR="006A0DB7">
        <w:t>.”</w:t>
      </w:r>
      <w:r w:rsidRPr="0035548E">
        <w:t xml:space="preserve"> </w:t>
      </w:r>
      <w:r w:rsidR="00DC31D5">
        <w:t>Lastly</w:t>
      </w:r>
      <w:r w:rsidRPr="0035548E">
        <w:t xml:space="preserve"> goes on to say, “</w:t>
      </w:r>
      <w:r w:rsidR="00DC31D5">
        <w:t>Agriculture is the number one industry in Georgia, and our young people are the greatest commodity in our state. Bringing these young people together to celebrate their success in both leadership and agriculture is good for the future of our state.</w:t>
      </w:r>
      <w:r w:rsidRPr="0035548E">
        <w:t xml:space="preserve">” </w:t>
      </w:r>
    </w:p>
    <w:p w:rsidR="00747DB9" w:rsidRPr="0035548E" w:rsidRDefault="00747DB9" w:rsidP="00747DB9"/>
    <w:p w:rsidR="00AD0F5D" w:rsidRPr="00C12BA4" w:rsidRDefault="00AD0F5D" w:rsidP="00AD0F5D">
      <w:pPr>
        <w:rPr>
          <w:szCs w:val="22"/>
        </w:rPr>
      </w:pPr>
      <w:r w:rsidRPr="00C12BA4">
        <w:rPr>
          <w:szCs w:val="22"/>
        </w:rPr>
        <w:t xml:space="preserve">The National FFA Organization, formerly known as the Future Farmers of America, changed its name in 1988 to reflect the growth and diversity of agriculture. There are more than </w:t>
      </w:r>
      <w:r>
        <w:rPr>
          <w:szCs w:val="22"/>
        </w:rPr>
        <w:t>6</w:t>
      </w:r>
      <w:r w:rsidRPr="00C12BA4">
        <w:rPr>
          <w:szCs w:val="22"/>
        </w:rPr>
        <w:t xml:space="preserve">00,000 FFA members nationwide. The Georgia Association has more than </w:t>
      </w:r>
      <w:r w:rsidR="00A06D1B">
        <w:rPr>
          <w:szCs w:val="22"/>
        </w:rPr>
        <w:lastRenderedPageBreak/>
        <w:t>40</w:t>
      </w:r>
      <w:r>
        <w:rPr>
          <w:szCs w:val="22"/>
        </w:rPr>
        <w:t xml:space="preserve">,000 members, making it the third </w:t>
      </w:r>
      <w:r w:rsidRPr="00C12BA4">
        <w:rPr>
          <w:szCs w:val="22"/>
        </w:rPr>
        <w:t xml:space="preserve">largest Association in the nation. The FFA makes a positive difference in the lives of students by developing their potential for premier leadership, personal growth, and career success, through agricultural education. </w:t>
      </w:r>
    </w:p>
    <w:p w:rsidR="00AD0F5D" w:rsidRPr="00C12BA4" w:rsidRDefault="00AD0F5D" w:rsidP="00AD0F5D">
      <w:pPr>
        <w:jc w:val="center"/>
        <w:rPr>
          <w:lang w:val="es-MX"/>
        </w:rPr>
      </w:pPr>
      <w:r w:rsidRPr="00C12BA4">
        <w:rPr>
          <w:lang w:val="es-MX"/>
        </w:rPr>
        <w:t>###</w:t>
      </w:r>
    </w:p>
    <w:p w:rsidR="00AD0F5D" w:rsidRDefault="00AD0F5D" w:rsidP="00AD0F5D">
      <w:pPr>
        <w:outlineLvl w:val="0"/>
        <w:rPr>
          <w:b/>
          <w:lang w:val="es-MX"/>
        </w:rPr>
      </w:pPr>
    </w:p>
    <w:p w:rsidR="00747DB9" w:rsidRPr="00AD0F5D" w:rsidRDefault="00AD0F5D" w:rsidP="00AD0F5D">
      <w:pPr>
        <w:rPr>
          <w:lang w:val="es-MX"/>
        </w:rPr>
      </w:pPr>
      <w:r w:rsidRPr="00C12BA4">
        <w:rPr>
          <w:b/>
          <w:lang w:val="es-MX"/>
        </w:rPr>
        <w:t>Media Contact:</w:t>
      </w:r>
      <w:r>
        <w:rPr>
          <w:lang w:val="es-MX"/>
        </w:rPr>
        <w:t xml:space="preserve"> Ben Lastly, </w:t>
      </w:r>
      <w:r w:rsidRPr="00C12BA4">
        <w:rPr>
          <w:lang w:val="es-MX"/>
        </w:rPr>
        <w:t>706</w:t>
      </w:r>
      <w:r>
        <w:rPr>
          <w:lang w:val="es-MX"/>
        </w:rPr>
        <w:t>-</w:t>
      </w:r>
      <w:r w:rsidRPr="00C12BA4">
        <w:rPr>
          <w:lang w:val="es-MX"/>
        </w:rPr>
        <w:t>552-4456, blastly@uga.edu</w:t>
      </w:r>
      <w:r w:rsidRPr="00C12BA4">
        <w:rPr>
          <w:b/>
          <w:sz w:val="36"/>
          <w:szCs w:val="32"/>
          <w:lang w:val="es-MX"/>
        </w:rPr>
        <w:tab/>
      </w:r>
    </w:p>
    <w:sectPr w:rsidR="00747DB9" w:rsidRPr="00AD0F5D" w:rsidSect="00AD0F5D">
      <w:headerReference w:type="default" r:id="rId7"/>
      <w:pgSz w:w="12240" w:h="15840"/>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E08" w:rsidRDefault="00530E08" w:rsidP="002607AE">
      <w:r>
        <w:separator/>
      </w:r>
    </w:p>
  </w:endnote>
  <w:endnote w:type="continuationSeparator" w:id="0">
    <w:p w:rsidR="00530E08" w:rsidRDefault="00530E08" w:rsidP="00260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E08" w:rsidRDefault="00530E08" w:rsidP="002607AE">
      <w:r>
        <w:separator/>
      </w:r>
    </w:p>
  </w:footnote>
  <w:footnote w:type="continuationSeparator" w:id="0">
    <w:p w:rsidR="00530E08" w:rsidRDefault="00530E08" w:rsidP="002607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7AE" w:rsidRDefault="00AD0F5D" w:rsidP="002607AE">
    <w:pPr>
      <w:pStyle w:val="Header"/>
      <w:jc w:val="center"/>
    </w:pPr>
    <w:r>
      <w:rPr>
        <w:noProof/>
      </w:rPr>
      <w:drawing>
        <wp:inline distT="0" distB="0" distL="0" distR="0">
          <wp:extent cx="3305175" cy="1409700"/>
          <wp:effectExtent l="0" t="0" r="9525" b="0"/>
          <wp:docPr id="1" name="Picture 1" descr="Amplify logo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lify logo 2015-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5175" cy="14097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FDB"/>
    <w:rsid w:val="000200B2"/>
    <w:rsid w:val="00146787"/>
    <w:rsid w:val="001B1383"/>
    <w:rsid w:val="00232044"/>
    <w:rsid w:val="002607AE"/>
    <w:rsid w:val="002E22CD"/>
    <w:rsid w:val="002F7194"/>
    <w:rsid w:val="004E3D42"/>
    <w:rsid w:val="00530E08"/>
    <w:rsid w:val="006A0DB7"/>
    <w:rsid w:val="00747DB9"/>
    <w:rsid w:val="00841D62"/>
    <w:rsid w:val="008D365A"/>
    <w:rsid w:val="00997BF3"/>
    <w:rsid w:val="00A06D1B"/>
    <w:rsid w:val="00A50FDB"/>
    <w:rsid w:val="00AD0F5D"/>
    <w:rsid w:val="00D464C7"/>
    <w:rsid w:val="00DC31D5"/>
    <w:rsid w:val="00E64C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5548E"/>
    <w:rPr>
      <w:color w:val="0000FF"/>
      <w:u w:val="single"/>
    </w:rPr>
  </w:style>
  <w:style w:type="paragraph" w:styleId="Header">
    <w:name w:val="header"/>
    <w:basedOn w:val="Normal"/>
    <w:link w:val="HeaderChar"/>
    <w:uiPriority w:val="99"/>
    <w:unhideWhenUsed/>
    <w:rsid w:val="002607AE"/>
    <w:pPr>
      <w:tabs>
        <w:tab w:val="center" w:pos="4680"/>
        <w:tab w:val="right" w:pos="9360"/>
      </w:tabs>
    </w:pPr>
  </w:style>
  <w:style w:type="character" w:customStyle="1" w:styleId="HeaderChar">
    <w:name w:val="Header Char"/>
    <w:link w:val="Header"/>
    <w:uiPriority w:val="99"/>
    <w:rsid w:val="002607AE"/>
    <w:rPr>
      <w:sz w:val="24"/>
      <w:szCs w:val="24"/>
    </w:rPr>
  </w:style>
  <w:style w:type="paragraph" w:styleId="Footer">
    <w:name w:val="footer"/>
    <w:basedOn w:val="Normal"/>
    <w:link w:val="FooterChar"/>
    <w:uiPriority w:val="99"/>
    <w:unhideWhenUsed/>
    <w:rsid w:val="002607AE"/>
    <w:pPr>
      <w:tabs>
        <w:tab w:val="center" w:pos="4680"/>
        <w:tab w:val="right" w:pos="9360"/>
      </w:tabs>
    </w:pPr>
  </w:style>
  <w:style w:type="character" w:customStyle="1" w:styleId="FooterChar">
    <w:name w:val="Footer Char"/>
    <w:link w:val="Footer"/>
    <w:uiPriority w:val="99"/>
    <w:rsid w:val="002607AE"/>
    <w:rPr>
      <w:sz w:val="24"/>
      <w:szCs w:val="24"/>
    </w:rPr>
  </w:style>
  <w:style w:type="paragraph" w:styleId="BalloonText">
    <w:name w:val="Balloon Text"/>
    <w:basedOn w:val="Normal"/>
    <w:link w:val="BalloonTextChar"/>
    <w:uiPriority w:val="99"/>
    <w:semiHidden/>
    <w:unhideWhenUsed/>
    <w:rsid w:val="00A06D1B"/>
    <w:rPr>
      <w:rFonts w:ascii="Tahoma" w:hAnsi="Tahoma" w:cs="Tahoma"/>
      <w:sz w:val="16"/>
      <w:szCs w:val="16"/>
    </w:rPr>
  </w:style>
  <w:style w:type="character" w:customStyle="1" w:styleId="BalloonTextChar">
    <w:name w:val="Balloon Text Char"/>
    <w:basedOn w:val="DefaultParagraphFont"/>
    <w:link w:val="BalloonText"/>
    <w:uiPriority w:val="99"/>
    <w:semiHidden/>
    <w:rsid w:val="00A06D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5548E"/>
    <w:rPr>
      <w:color w:val="0000FF"/>
      <w:u w:val="single"/>
    </w:rPr>
  </w:style>
  <w:style w:type="paragraph" w:styleId="Header">
    <w:name w:val="header"/>
    <w:basedOn w:val="Normal"/>
    <w:link w:val="HeaderChar"/>
    <w:uiPriority w:val="99"/>
    <w:unhideWhenUsed/>
    <w:rsid w:val="002607AE"/>
    <w:pPr>
      <w:tabs>
        <w:tab w:val="center" w:pos="4680"/>
        <w:tab w:val="right" w:pos="9360"/>
      </w:tabs>
    </w:pPr>
  </w:style>
  <w:style w:type="character" w:customStyle="1" w:styleId="HeaderChar">
    <w:name w:val="Header Char"/>
    <w:link w:val="Header"/>
    <w:uiPriority w:val="99"/>
    <w:rsid w:val="002607AE"/>
    <w:rPr>
      <w:sz w:val="24"/>
      <w:szCs w:val="24"/>
    </w:rPr>
  </w:style>
  <w:style w:type="paragraph" w:styleId="Footer">
    <w:name w:val="footer"/>
    <w:basedOn w:val="Normal"/>
    <w:link w:val="FooterChar"/>
    <w:uiPriority w:val="99"/>
    <w:unhideWhenUsed/>
    <w:rsid w:val="002607AE"/>
    <w:pPr>
      <w:tabs>
        <w:tab w:val="center" w:pos="4680"/>
        <w:tab w:val="right" w:pos="9360"/>
      </w:tabs>
    </w:pPr>
  </w:style>
  <w:style w:type="character" w:customStyle="1" w:styleId="FooterChar">
    <w:name w:val="Footer Char"/>
    <w:link w:val="Footer"/>
    <w:uiPriority w:val="99"/>
    <w:rsid w:val="002607AE"/>
    <w:rPr>
      <w:sz w:val="24"/>
      <w:szCs w:val="24"/>
    </w:rPr>
  </w:style>
  <w:style w:type="paragraph" w:styleId="BalloonText">
    <w:name w:val="Balloon Text"/>
    <w:basedOn w:val="Normal"/>
    <w:link w:val="BalloonTextChar"/>
    <w:uiPriority w:val="99"/>
    <w:semiHidden/>
    <w:unhideWhenUsed/>
    <w:rsid w:val="00A06D1B"/>
    <w:rPr>
      <w:rFonts w:ascii="Tahoma" w:hAnsi="Tahoma" w:cs="Tahoma"/>
      <w:sz w:val="16"/>
      <w:szCs w:val="16"/>
    </w:rPr>
  </w:style>
  <w:style w:type="character" w:customStyle="1" w:styleId="BalloonTextChar">
    <w:name w:val="Balloon Text Char"/>
    <w:basedOn w:val="DefaultParagraphFont"/>
    <w:link w:val="BalloonText"/>
    <w:uiPriority w:val="99"/>
    <w:semiHidden/>
    <w:rsid w:val="00A06D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249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427</Words>
  <Characters>2440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April 1, 2015</vt:lpstr>
    </vt:vector>
  </TitlesOfParts>
  <Company>Macon-Bibb County CVB</Company>
  <LinksUpToDate>false</LinksUpToDate>
  <CharactersWithSpaces>2862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1, 2015</dc:title>
  <dc:creator>Mitzi Fastow</dc:creator>
  <cp:lastModifiedBy>Georgia FFA</cp:lastModifiedBy>
  <cp:revision>3</cp:revision>
  <dcterms:created xsi:type="dcterms:W3CDTF">2016-05-17T15:09:00Z</dcterms:created>
  <dcterms:modified xsi:type="dcterms:W3CDTF">2016-05-17T15:54:00Z</dcterms:modified>
</cp:coreProperties>
</file>